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Security Deposit Receipt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receipt confirms that the landlord received a security deposit from the tenant named below for a home located in ________ (State).</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your state)</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your state)</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state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Itemization rules: </w:t>
      </w:r>
      <w:r>
        <w:rPr>
          <w:sz w:val="19"/>
        </w:rPr>
        <w:t xml:space="preserve">________ (check the rule in your state)</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Security Deposit Receipt</dc:title>
  <dc:creator>TenantLoop</dc:creator>
</cp:coreProperties>
</file>