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Room Rental Agreement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Texas,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Texas law requires.</w:t>
      </w:r>
    </w:p>
    <w:p>
      <w:pPr>
        <w:pBdr>
          <w:left w:val="single" w:sz="18" w:space="8" w:color="1F3D2B"/>
        </w:pBdr>
        <w:shd w:val="clear" w:color="auto" w:fill="F2F2F2"/>
        <w:spacing w:before="0" w:after="160"/>
        <w:ind w:left="120"/>
      </w:pPr>
      <w:r>
        <w:rPr>
          <w:b/>
          <w:sz w:val="19"/>
        </w:rPr>
        <w:t xml:space="preserve">Notice to end a month-to-month tenancy in Texas: </w:t>
      </w:r>
      <w:r>
        <w:rPr>
          <w:sz w:val="19"/>
        </w:rPr>
        <w:t xml:space="preserve">Either side ends a month-to-month tenancy with at least one month of written notice, unless the lease sets a different period. (Property Code section 91.001)</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Texas law requires.</w:t>
      </w:r>
    </w:p>
    <w:p>
      <w:pPr>
        <w:pBdr>
          <w:left w:val="single" w:sz="18" w:space="8" w:color="1F3D2B"/>
        </w:pBdr>
        <w:shd w:val="clear" w:color="auto" w:fill="F2F2F2"/>
        <w:spacing w:before="0" w:after="160"/>
        <w:ind w:left="120"/>
      </w:pPr>
      <w:r>
        <w:rPr>
          <w:b/>
          <w:sz w:val="19"/>
        </w:rPr>
        <w:t xml:space="preserve">Deposit limit in Texas: </w:t>
      </w:r>
      <w:r>
        <w:rPr>
          <w:sz w:val="19"/>
        </w:rPr>
        <w:t xml:space="preserve">State law does not limit how much a landlord can charge as a security deposit. (Texas Property Code chapter 92, subchapter C)</w:t>
      </w:r>
    </w:p>
    <w:p>
      <w:pPr>
        <w:pBdr>
          <w:left w:val="single" w:sz="18" w:space="8" w:color="1F3D2B"/>
        </w:pBdr>
        <w:shd w:val="clear" w:color="auto" w:fill="F2F2F2"/>
        <w:spacing w:before="0" w:after="160"/>
        <w:ind w:left="120"/>
      </w:pPr>
      <w:r>
        <w:rPr>
          <w:b/>
          <w:sz w:val="19"/>
        </w:rPr>
        <w:t xml:space="preserve">Deposit return deadline in Texas: </w:t>
      </w:r>
      <w:r>
        <w:rPr>
          <w:sz w:val="19"/>
        </w:rPr>
        <w:t xml:space="preserve">Once the tenant gives up possession, the landlord has 30 days to send back the deposit along with a written account of anything kept. (Property Code section 92.103)</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Texas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Texas: </w:t>
      </w:r>
      <w:r>
        <w:rPr>
          <w:sz w:val="19"/>
        </w:rPr>
        <w:t xml:space="preserve">No statute sets a notice period for landlord entry, so the lease governs access. (Texas Property Code (no entry notice statute))</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Texas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Room Rental Agreement</dc:title>
  <dc:creator>TenantLoop</dc:creator>
</cp:coreProperties>
</file>