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Oregon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Oregon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Oregon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Oregon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Oregon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Oregon Rent Ledger</dc:title>
  <dc:creator>TenantLoop</dc:creator>
</cp:coreProperties>
</file>