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North Carolina Notice of Rent Increase</w:t>
      </w:r>
    </w:p>
    <w:p>
      <w:pPr>
        <w:spacing w:before="0" w:after="240"/>
      </w:pPr>
      <w:r>
        <w:rPr>
          <w:color w:val="555555"/>
          <w:sz w:val="22"/>
        </w:rPr>
        <w:t xml:space="preserve">General template, not legal advice. Have a North Carolina attorney review before use. Last reviewed October 29, 2026.</w:t>
      </w:r>
    </w:p>
    <w:p>
      <w:pPr>
        <w:spacing w:before="0" w:after="120"/>
      </w:pPr>
      <w:r>
        <w:rPr>
          <w:sz w:val="21"/>
        </w:rPr>
        <w:t xml:space="preserve">Use this formal notice when the law or the lease requires written notice of a rent change. Check the notice period and any cap before you serve it. Some cities require their own form or extra statements, and some require a copy to be filed with a rent board.</w:t>
      </w:r>
    </w:p>
    <w:p>
      <w:pPr>
        <w:pStyle w:val="Heading2"/>
        <w:keepNext/>
        <w:spacing w:before="240" w:after="100"/>
      </w:pPr>
      <w:r>
        <w:rPr>
          <w:b/>
          <w:sz w:val="26"/>
        </w:rPr>
        <w:t xml:space="preserve">Notice of change in rent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To (all tenants and adult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county and state</w:t>
            </w:r>
          </w:p>
        </w:tc>
      </w:tr>
      <w:tr>
        <w:tc>
          <w:tcPr>
            <w:tcW w:w="4680" w:type="dxa"/>
            <w:tcBorders>
              <w:bottom w:val="single" w:sz="6" w:color="333333"/>
            </w:tcBorders>
          </w:tcPr>
          <w:p>
            <w:pPr>
              <w:spacing w:before="0" w:after="360"/>
            </w:pPr>
            <w:r>
              <w:rPr>
                <w:color w:val="666666"/>
                <w:sz w:val="17"/>
              </w:rPr>
              <w:t xml:space="preserve">Lease or tenancy start date</w:t>
            </w:r>
          </w:p>
        </w:tc>
        <w:tc>
          <w:tcPr>
            <w:tcW w:w="4680" w:type="dxa"/>
            <w:tcBorders>
              <w:bottom w:val="single" w:sz="6" w:color="333333"/>
            </w:tcBorders>
          </w:tcPr>
          <w:p>
            <w:pPr>
              <w:spacing w:before="0" w:after="360"/>
            </w:pPr>
            <w:r>
              <w:rPr>
                <w:color w:val="666666"/>
                <w:sz w:val="17"/>
              </w:rPr>
              <w:t xml:space="preserve">Type of tenancy (month to month, or fixed term ending on a date)</w:t>
            </w:r>
          </w:p>
        </w:tc>
      </w:tr>
    </w:tbl>
    <w:p>
      <w:pPr>
        <w:spacing w:before="0" w:after="120"/>
      </w:pPr>
    </w:p>
    <w:p>
      <w:pPr>
        <w:spacing w:before="0" w:after="120"/>
      </w:pPr>
      <w:r>
        <w:rPr>
          <w:sz w:val="21"/>
        </w:rPr>
        <w:t xml:space="preserve">To the tenants named above: you are notified that the rent for the property above will change as follows.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Current monthly rent</w:t>
            </w:r>
          </w:p>
        </w:tc>
        <w:tc>
          <w:tcPr>
            <w:tcW w:w="4680" w:type="dxa"/>
            <w:tcBorders>
              <w:bottom w:val="single" w:sz="6" w:color="333333"/>
            </w:tcBorders>
          </w:tcPr>
          <w:p>
            <w:pPr>
              <w:spacing w:before="0" w:after="360"/>
            </w:pPr>
            <w:r>
              <w:rPr>
                <w:color w:val="666666"/>
                <w:sz w:val="17"/>
              </w:rPr>
              <w:t xml:space="preserve">New monthly rent</w:t>
            </w:r>
          </w:p>
        </w:tc>
      </w:tr>
      <w:tr>
        <w:tc>
          <w:tcPr>
            <w:tcW w:w="4680" w:type="dxa"/>
            <w:tcBorders>
              <w:bottom w:val="single" w:sz="6" w:color="333333"/>
            </w:tcBorders>
          </w:tcPr>
          <w:p>
            <w:pPr>
              <w:spacing w:before="0" w:after="360"/>
            </w:pPr>
            <w:r>
              <w:rPr>
                <w:color w:val="666666"/>
                <w:sz w:val="17"/>
              </w:rPr>
              <w:t xml:space="preserve">Amount of the change</w:t>
            </w:r>
          </w:p>
        </w:tc>
        <w:tc>
          <w:tcPr>
            <w:tcW w:w="4680" w:type="dxa"/>
            <w:tcBorders>
              <w:bottom w:val="single" w:sz="6" w:color="333333"/>
            </w:tcBorders>
          </w:tcPr>
          <w:p>
            <w:pPr>
              <w:spacing w:before="0" w:after="360"/>
            </w:pPr>
            <w:r>
              <w:rPr>
                <w:color w:val="666666"/>
                <w:sz w:val="17"/>
              </w:rPr>
              <w:t xml:space="preserve">Percent change</w:t>
            </w:r>
          </w:p>
        </w:tc>
      </w:tr>
      <w:tr>
        <w:tc>
          <w:tcPr>
            <w:tcW w:w="4680" w:type="dxa"/>
            <w:tcBorders>
              <w:bottom w:val="single" w:sz="6" w:color="333333"/>
            </w:tcBorders>
          </w:tcPr>
          <w:p>
            <w:pPr>
              <w:spacing w:before="0" w:after="360"/>
            </w:pPr>
            <w:r>
              <w:rPr>
                <w:color w:val="666666"/>
                <w:sz w:val="17"/>
              </w:rPr>
              <w:t xml:space="preserve">Date the new rent takes effect</w:t>
            </w:r>
          </w:p>
        </w:tc>
        <w:tc>
          <w:tcPr>
            <w:tcW w:w="4680" w:type="dxa"/>
            <w:tcBorders>
              <w:bottom w:val="single" w:sz="6" w:color="333333"/>
            </w:tcBorders>
          </w:tcPr>
          <w:p>
            <w:pPr>
              <w:spacing w:before="0" w:after="360"/>
            </w:pPr>
            <w:r>
              <w:rPr>
                <w:color w:val="666666"/>
                <w:sz w:val="17"/>
              </w:rPr>
              <w:t xml:space="preserve">Other charges that change (list each and the new amount)</w:t>
            </w:r>
          </w:p>
        </w:tc>
      </w:tr>
    </w:tbl>
    <w:p>
      <w:pPr>
        <w:spacing w:before="0" w:after="120"/>
      </w:pPr>
    </w:p>
    <w:p>
      <w:pPr>
        <w:spacing w:before="0" w:after="120"/>
      </w:pPr>
      <w:r>
        <w:rPr>
          <w:sz w:val="21"/>
        </w:rPr>
        <w:t xml:space="preserve">This notice is given at least ________ (Number of days of notice given) days before the new rent takes effect, which meets the notice period required by North Carolina law and by your lease.</w:t>
      </w:r>
    </w:p>
    <w:p>
      <w:pPr>
        <w:pBdr>
          <w:left w:val="single" w:sz="18" w:space="8" w:color="1F3D2B"/>
        </w:pBdr>
        <w:shd w:val="clear" w:color="auto" w:fill="F2F2F2"/>
        <w:spacing w:before="0" w:after="160"/>
        <w:ind w:left="120"/>
      </w:pPr>
      <w:r>
        <w:rPr>
          <w:b/>
          <w:sz w:val="19"/>
        </w:rPr>
        <w:t xml:space="preserve">Required notice period: </w:t>
      </w:r>
      <w:r>
        <w:rPr>
          <w:sz w:val="19"/>
        </w:rPr>
        <w:t xml:space="preserve">________ (check the rule in North Carolina)</w:t>
      </w:r>
    </w:p>
    <w:p>
      <w:pPr>
        <w:pBdr>
          <w:left w:val="single" w:sz="18" w:space="8" w:color="1F3D2B"/>
        </w:pBdr>
        <w:shd w:val="clear" w:color="auto" w:fill="F2F2F2"/>
        <w:spacing w:before="0" w:after="160"/>
        <w:ind w:left="120"/>
      </w:pPr>
      <w:r>
        <w:rPr>
          <w:b/>
          <w:sz w:val="19"/>
        </w:rPr>
        <w:t xml:space="preserve">Statewide limit on increases in North Carolina: </w:t>
      </w:r>
      <w:r>
        <w:rPr>
          <w:sz w:val="19"/>
        </w:rPr>
        <w:t xml:space="preserve">There is no statewide limit on rent increases. (N.C. General Statutes section 42-14.1)</w:t>
      </w:r>
    </w:p>
    <w:p>
      <w:pPr>
        <w:pBdr>
          <w:left w:val="single" w:sz="18" w:space="8" w:color="1F3D2B"/>
        </w:pBdr>
        <w:shd w:val="clear" w:color="auto" w:fill="F2F2F2"/>
        <w:spacing w:before="0" w:after="160"/>
        <w:ind w:left="120"/>
      </w:pPr>
      <w:r>
        <w:rPr>
          <w:b/>
          <w:sz w:val="19"/>
        </w:rPr>
        <w:t xml:space="preserve">Local rent rules: </w:t>
      </w:r>
      <w:r>
        <w:rPr>
          <w:sz w:val="19"/>
        </w:rPr>
        <w:t xml:space="preserve">________ (check the rule in North Carolina)</w:t>
      </w:r>
    </w:p>
    <w:p>
      <w:pPr>
        <w:spacing w:before="0" w:after="120"/>
      </w:pPr>
      <w:r>
        <w:rPr>
          <w:sz w:val="21"/>
        </w:rPr>
        <w:t xml:space="preserve">Starting on the effective date, all rent payments must be made in the new amount. All other terms of your tenancy remain the same. This notice does not end your tenancy.</w:t>
      </w:r>
    </w:p>
    <w:p>
      <w:pPr>
        <w:spacing w:before="0" w:after="120"/>
      </w:pPr>
      <w:r>
        <w:rPr>
          <w:sz w:val="21"/>
        </w:rPr>
        <w:t xml:space="preserve">Questions about this notice may be sent to ________ (Landlord or agent name) at ________ (Address, phone and email).</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Proof of service</w:t>
      </w:r>
    </w:p>
    <w:p>
      <w:pPr>
        <w:spacing w:before="0" w:after="120"/>
      </w:pPr>
      <w:r>
        <w:rPr>
          <w:sz w:val="21"/>
        </w:rPr>
        <w:t xml:space="preserve">I, ________ (Name of person serving), am over 18 years of age. On ________ (Date served), I served this notice on the tenants named above by the method checked below.</w:t>
      </w:r>
    </w:p>
    <w:p>
      <w:pPr>
        <w:spacing w:before="0" w:after="60"/>
        <w:ind w:left="360"/>
      </w:pPr>
      <w:r>
        <w:rPr>
          <w:sz w:val="21"/>
        </w:rPr>
        <w:t xml:space="preserve">☐  </w:t>
      </w:r>
      <w:r>
        <w:rPr>
          <w:sz w:val="21"/>
        </w:rPr>
        <w:t xml:space="preserve">Handing it to the tenant in person.</w:t>
      </w:r>
    </w:p>
    <w:p>
      <w:pPr>
        <w:spacing w:before="0" w:after="60"/>
        <w:ind w:left="360"/>
      </w:pPr>
      <w:r>
        <w:rPr>
          <w:sz w:val="21"/>
        </w:rPr>
        <w:t xml:space="preserve">☐  </w:t>
      </w:r>
      <w:r>
        <w:rPr>
          <w:sz w:val="21"/>
        </w:rPr>
        <w:t xml:space="preserve">Handing it to a person of suitable age at the home and mailing a copy to the tenant.</w:t>
      </w:r>
    </w:p>
    <w:p>
      <w:pPr>
        <w:spacing w:before="0" w:after="60"/>
        <w:ind w:left="360"/>
      </w:pPr>
      <w:r>
        <w:rPr>
          <w:sz w:val="21"/>
        </w:rPr>
        <w:t xml:space="preserve">☐  </w:t>
      </w:r>
      <w:r>
        <w:rPr>
          <w:sz w:val="21"/>
        </w:rPr>
        <w:t xml:space="preserve">Posting it in a visible place at the home and mailing a copy to the tenant.</w:t>
      </w:r>
    </w:p>
    <w:p>
      <w:pPr>
        <w:spacing w:before="0" w:after="60"/>
        <w:ind w:left="360"/>
      </w:pPr>
      <w:r>
        <w:rPr>
          <w:sz w:val="21"/>
        </w:rPr>
        <w:t xml:space="preserve">☐  </w:t>
      </w:r>
      <w:r>
        <w:rPr>
          <w:sz w:val="21"/>
        </w:rPr>
        <w:t xml:space="preserve">First class or certified mail to the tenant at the property address. Tracking number: ________ (Tracking number)</w:t>
      </w:r>
    </w:p>
    <w:p>
      <w:pPr>
        <w:spacing w:before="0" w:after="60"/>
        <w:ind w:left="360"/>
      </w:pPr>
      <w:r>
        <w:rPr>
          <w:sz w:val="21"/>
        </w:rPr>
        <w:t xml:space="preserve">☐  </w:t>
      </w:r>
      <w:r>
        <w:rPr>
          <w:sz w:val="21"/>
        </w:rPr>
        <w:t xml:space="preserve">Another method allowed by the lease or by North Carolina law: ________ (Method)</w:t>
      </w:r>
    </w:p>
    <w:p>
      <w:pPr>
        <w:spacing w:before="0" w:after="60"/>
      </w:pPr>
    </w:p>
    <w:p>
      <w:pPr>
        <w:tabs>
          <w:tab w:val="left" w:leader="underscore" w:pos="5400"/>
        </w:tabs>
        <w:spacing w:before="360" w:after="0"/>
      </w:pPr>
      <w:r>
        <w:tab/>
      </w:r>
    </w:p>
    <w:p>
      <w:pPr>
        <w:spacing w:before="0" w:after="60"/>
      </w:pPr>
      <w:r>
        <w:rPr>
          <w:color w:val="666666"/>
          <w:sz w:val="16"/>
        </w:rPr>
        <w:t xml:space="preserve">Person serving notice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North Carolina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North Carolina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North Carolina Notice of Rent Increase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North Carolina Notice of Rent Increase</dc:title>
  <dc:creator>TenantLoop</dc:creator>
</cp:coreProperties>
</file>