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Illinois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Illinois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Illinois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Illinois: </w:t>
      </w:r>
      <w:r>
        <w:rPr>
          <w:sz w:val="19"/>
        </w:rPr>
        <w:t xml:space="preserve">A month-to-month tenancy ends with 30 days of written notice. (735 ILCS 5/9-207)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Illinois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Illinois: </w:t>
      </w:r>
      <w:r>
        <w:rPr>
          <w:sz w:val="19"/>
        </w:rPr>
        <w:t xml:space="preserve">To keep any part of the deposit for damage, the landlord must send an itemized statement within 30 days after move out; otherwise the full deposit is due within 45 days. (765 ILCS 710/1)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Illinois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Illinois: </w:t>
      </w:r>
      <w:r>
        <w:rPr>
          <w:sz w:val="19"/>
        </w:rPr>
        <w:t xml:space="preserve">A tenant entering military service, or getting orders to move, can end a residential lease early with written notice and a copy of the orders. (Servicemembers Civil Relief Act (50 U.S.C. 3955) and Illinois Service Member Civil Relief Act)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 in Illinois: </w:t>
      </w:r>
      <w:r>
        <w:rPr>
          <w:sz w:val="19"/>
        </w:rPr>
        <w:t xml:space="preserve">A tenant facing a credible, imminent threat of domestic or sexual violence who leaves and gives written notice within 3 days of moving out is not liable for later rent. (Safe Homes Act (765 ILCS 750/15))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Illinois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Illinois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Illinois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Illinois Lease Termination Letter</dc:title>
  <dc:creator>TenantLoop</dc:creator>
</cp:coreProperties>
</file>